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A4" w:rsidRPr="00745432" w:rsidRDefault="005613A4"/>
    <w:tbl>
      <w:tblPr>
        <w:tblW w:w="10800" w:type="dxa"/>
        <w:tblInd w:w="108" w:type="dxa"/>
        <w:tblCellMar>
          <w:left w:w="0" w:type="dxa"/>
          <w:right w:w="0" w:type="dxa"/>
        </w:tblCellMar>
        <w:tblLook w:val="04A0" w:firstRow="1" w:lastRow="0" w:firstColumn="1" w:lastColumn="0" w:noHBand="0" w:noVBand="1"/>
      </w:tblPr>
      <w:tblGrid>
        <w:gridCol w:w="850"/>
        <w:gridCol w:w="2930"/>
        <w:gridCol w:w="5009"/>
        <w:gridCol w:w="2011"/>
      </w:tblGrid>
      <w:tr w:rsidR="000D5FCC" w:rsidRPr="00745432" w:rsidTr="002F409D">
        <w:tc>
          <w:tcPr>
            <w:tcW w:w="10800" w:type="dxa"/>
            <w:gridSpan w:val="4"/>
            <w:tcBorders>
              <w:top w:val="dotted" w:sz="8" w:space="0" w:color="auto"/>
              <w:left w:val="dotted" w:sz="8" w:space="0" w:color="auto"/>
              <w:bottom w:val="single" w:sz="8" w:space="0" w:color="000000"/>
              <w:right w:val="dotted" w:sz="8" w:space="0" w:color="auto"/>
            </w:tcBorders>
            <w:tcMar>
              <w:top w:w="0" w:type="dxa"/>
              <w:left w:w="108" w:type="dxa"/>
              <w:bottom w:w="0" w:type="dxa"/>
              <w:right w:w="108" w:type="dxa"/>
            </w:tcMar>
          </w:tcPr>
          <w:p w:rsidR="005613A4" w:rsidRPr="00745432" w:rsidRDefault="005613A4" w:rsidP="00BB32C4">
            <w:pPr>
              <w:spacing w:after="0" w:line="240" w:lineRule="auto"/>
              <w:jc w:val="center"/>
              <w:rPr>
                <w:rFonts w:ascii="Verdana" w:eastAsia="Times New Roman" w:hAnsi="Verdana"/>
                <w:b/>
                <w:bCs/>
                <w:lang w:eastAsia="tr-TR"/>
              </w:rPr>
            </w:pPr>
            <w:r w:rsidRPr="00745432">
              <w:rPr>
                <w:rFonts w:ascii="Verdana" w:eastAsia="Times New Roman" w:hAnsi="Verdana"/>
                <w:b/>
                <w:bCs/>
                <w:lang w:eastAsia="tr-TR"/>
              </w:rPr>
              <w:t>T.C</w:t>
            </w:r>
          </w:p>
          <w:p w:rsidR="005613A4" w:rsidRPr="00745432" w:rsidRDefault="005613A4" w:rsidP="00BB32C4">
            <w:pPr>
              <w:spacing w:after="0" w:line="240" w:lineRule="auto"/>
              <w:jc w:val="center"/>
              <w:rPr>
                <w:rFonts w:ascii="Verdana" w:eastAsia="Times New Roman" w:hAnsi="Verdana"/>
                <w:b/>
                <w:bCs/>
                <w:lang w:eastAsia="tr-TR"/>
              </w:rPr>
            </w:pPr>
            <w:r w:rsidRPr="00745432">
              <w:rPr>
                <w:rFonts w:ascii="Verdana" w:eastAsia="Times New Roman" w:hAnsi="Verdana"/>
                <w:b/>
                <w:bCs/>
                <w:lang w:eastAsia="tr-TR"/>
              </w:rPr>
              <w:t>DİYANET İŞLERİ BAŞKANLIĞI</w:t>
            </w:r>
          </w:p>
          <w:p w:rsidR="005613A4" w:rsidRPr="00745432" w:rsidRDefault="00745432" w:rsidP="005613A4">
            <w:pPr>
              <w:spacing w:after="0" w:line="240" w:lineRule="auto"/>
              <w:jc w:val="center"/>
              <w:rPr>
                <w:rFonts w:ascii="Verdana" w:eastAsia="Times New Roman" w:hAnsi="Verdana"/>
                <w:b/>
                <w:bCs/>
                <w:lang w:eastAsia="tr-TR"/>
              </w:rPr>
            </w:pPr>
            <w:r w:rsidRPr="00745432">
              <w:rPr>
                <w:rFonts w:ascii="Verdana" w:eastAsia="Times New Roman" w:hAnsi="Verdana"/>
                <w:b/>
                <w:bCs/>
                <w:lang w:eastAsia="tr-TR"/>
              </w:rPr>
              <w:t xml:space="preserve">H. MEHMET GEBİZLİ </w:t>
            </w:r>
            <w:r w:rsidR="00BB32C4" w:rsidRPr="00745432">
              <w:rPr>
                <w:rFonts w:ascii="Verdana" w:eastAsia="Times New Roman" w:hAnsi="Verdana"/>
                <w:b/>
                <w:bCs/>
                <w:lang w:eastAsia="tr-TR"/>
              </w:rPr>
              <w:t>EĞİTİM MERKEZİ MÜDÜRLÜ</w:t>
            </w:r>
            <w:r w:rsidR="005613A4" w:rsidRPr="00745432">
              <w:rPr>
                <w:rFonts w:ascii="Verdana" w:eastAsia="Times New Roman" w:hAnsi="Verdana"/>
                <w:b/>
                <w:bCs/>
                <w:lang w:eastAsia="tr-TR"/>
              </w:rPr>
              <w:t xml:space="preserve">ĞÜ </w:t>
            </w:r>
            <w:r w:rsidR="00217473" w:rsidRPr="00745432">
              <w:rPr>
                <w:rFonts w:ascii="Verdana" w:eastAsia="Times New Roman" w:hAnsi="Verdana"/>
                <w:b/>
                <w:bCs/>
                <w:lang w:eastAsia="tr-TR"/>
              </w:rPr>
              <w:br/>
            </w:r>
            <w:r w:rsidR="005613A4" w:rsidRPr="00745432">
              <w:rPr>
                <w:rFonts w:ascii="Verdana" w:eastAsia="Times New Roman" w:hAnsi="Verdana"/>
                <w:b/>
                <w:bCs/>
                <w:lang w:eastAsia="tr-TR"/>
              </w:rPr>
              <w:t>HİZMET STANDARTLARI TABLOSU</w:t>
            </w:r>
          </w:p>
        </w:tc>
      </w:tr>
      <w:tr w:rsidR="000D5FCC" w:rsidRPr="00745432" w:rsidTr="002F409D">
        <w:tc>
          <w:tcPr>
            <w:tcW w:w="850" w:type="dxa"/>
            <w:tcBorders>
              <w:top w:val="nil"/>
              <w:left w:val="single" w:sz="8" w:space="0" w:color="000000"/>
              <w:bottom w:val="single" w:sz="8" w:space="0" w:color="000000"/>
              <w:right w:val="single" w:sz="8" w:space="0" w:color="000000"/>
            </w:tcBorders>
            <w:shd w:val="clear" w:color="auto" w:fill="FF0000"/>
            <w:tcMar>
              <w:top w:w="0" w:type="dxa"/>
              <w:left w:w="108" w:type="dxa"/>
              <w:bottom w:w="0" w:type="dxa"/>
              <w:right w:w="108" w:type="dxa"/>
            </w:tcMar>
            <w:vAlign w:val="center"/>
          </w:tcPr>
          <w:p w:rsidR="000D5FCC" w:rsidRPr="00745432" w:rsidRDefault="000D5FCC" w:rsidP="000D5FCC">
            <w:pPr>
              <w:spacing w:after="0" w:line="240" w:lineRule="auto"/>
              <w:jc w:val="center"/>
              <w:rPr>
                <w:rFonts w:eastAsia="Times New Roman"/>
                <w:lang w:eastAsia="tr-TR"/>
              </w:rPr>
            </w:pPr>
            <w:r w:rsidRPr="00745432">
              <w:rPr>
                <w:rFonts w:ascii="Verdana" w:eastAsia="Times New Roman" w:hAnsi="Verdana"/>
                <w:b/>
                <w:bCs/>
                <w:color w:val="FFFFFF"/>
                <w:lang w:eastAsia="tr-TR"/>
              </w:rPr>
              <w:t>SIRA NO</w:t>
            </w:r>
          </w:p>
        </w:tc>
        <w:tc>
          <w:tcPr>
            <w:tcW w:w="2930" w:type="dxa"/>
            <w:tcBorders>
              <w:top w:val="nil"/>
              <w:left w:val="nil"/>
              <w:bottom w:val="single" w:sz="8" w:space="0" w:color="000000"/>
              <w:right w:val="single" w:sz="8" w:space="0" w:color="000000"/>
            </w:tcBorders>
            <w:shd w:val="clear" w:color="auto" w:fill="FF0000"/>
            <w:tcMar>
              <w:top w:w="0" w:type="dxa"/>
              <w:left w:w="108" w:type="dxa"/>
              <w:bottom w:w="0" w:type="dxa"/>
              <w:right w:w="108" w:type="dxa"/>
            </w:tcMar>
            <w:vAlign w:val="center"/>
          </w:tcPr>
          <w:p w:rsidR="000D5FCC" w:rsidRPr="00745432" w:rsidRDefault="000D5FCC" w:rsidP="000D5FCC">
            <w:pPr>
              <w:spacing w:after="0" w:line="240" w:lineRule="auto"/>
              <w:jc w:val="center"/>
              <w:rPr>
                <w:rFonts w:eastAsia="Times New Roman"/>
                <w:lang w:eastAsia="tr-TR"/>
              </w:rPr>
            </w:pPr>
            <w:r w:rsidRPr="00745432">
              <w:rPr>
                <w:rFonts w:ascii="Verdana" w:eastAsia="Times New Roman" w:hAnsi="Verdana"/>
                <w:b/>
                <w:bCs/>
                <w:color w:val="FFFFFF"/>
                <w:lang w:eastAsia="tr-TR"/>
              </w:rPr>
              <w:t>HİZMETİN ADI</w:t>
            </w:r>
          </w:p>
        </w:tc>
        <w:tc>
          <w:tcPr>
            <w:tcW w:w="5009" w:type="dxa"/>
            <w:tcBorders>
              <w:top w:val="nil"/>
              <w:left w:val="nil"/>
              <w:bottom w:val="single" w:sz="8" w:space="0" w:color="000000"/>
              <w:right w:val="single" w:sz="8" w:space="0" w:color="000000"/>
            </w:tcBorders>
            <w:shd w:val="clear" w:color="auto" w:fill="FF0000"/>
            <w:tcMar>
              <w:top w:w="0" w:type="dxa"/>
              <w:left w:w="108" w:type="dxa"/>
              <w:bottom w:w="0" w:type="dxa"/>
              <w:right w:w="108" w:type="dxa"/>
            </w:tcMar>
            <w:vAlign w:val="center"/>
          </w:tcPr>
          <w:p w:rsidR="000D5FCC" w:rsidRPr="00745432" w:rsidRDefault="000D5FCC" w:rsidP="000D5FCC">
            <w:pPr>
              <w:spacing w:after="0" w:line="240" w:lineRule="auto"/>
              <w:jc w:val="center"/>
              <w:rPr>
                <w:rFonts w:eastAsia="Times New Roman"/>
                <w:lang w:eastAsia="tr-TR"/>
              </w:rPr>
            </w:pPr>
            <w:r w:rsidRPr="00745432">
              <w:rPr>
                <w:rFonts w:ascii="Verdana" w:eastAsia="Times New Roman" w:hAnsi="Verdana"/>
                <w:b/>
                <w:bCs/>
                <w:color w:val="FFFFFF"/>
                <w:lang w:eastAsia="tr-TR"/>
              </w:rPr>
              <w:t>BAŞVURUDA İSTENEN BELGELER</w:t>
            </w:r>
          </w:p>
        </w:tc>
        <w:tc>
          <w:tcPr>
            <w:tcW w:w="2011" w:type="dxa"/>
            <w:tcBorders>
              <w:top w:val="nil"/>
              <w:left w:val="nil"/>
              <w:bottom w:val="single" w:sz="8" w:space="0" w:color="000000"/>
              <w:right w:val="single" w:sz="8" w:space="0" w:color="000000"/>
            </w:tcBorders>
            <w:shd w:val="clear" w:color="auto" w:fill="FF0000"/>
            <w:tcMar>
              <w:top w:w="0" w:type="dxa"/>
              <w:left w:w="108" w:type="dxa"/>
              <w:bottom w:w="0" w:type="dxa"/>
              <w:right w:w="108" w:type="dxa"/>
            </w:tcMar>
            <w:vAlign w:val="center"/>
          </w:tcPr>
          <w:p w:rsidR="00BB32C4" w:rsidRPr="00745432" w:rsidRDefault="000D5FCC" w:rsidP="000D5FCC">
            <w:pPr>
              <w:spacing w:after="0" w:line="240" w:lineRule="auto"/>
              <w:jc w:val="center"/>
              <w:rPr>
                <w:rFonts w:ascii="Verdana" w:eastAsia="Times New Roman" w:hAnsi="Verdana"/>
                <w:b/>
                <w:bCs/>
                <w:color w:val="FFFFFF"/>
                <w:lang w:eastAsia="tr-TR"/>
              </w:rPr>
            </w:pPr>
            <w:r w:rsidRPr="00745432">
              <w:rPr>
                <w:rFonts w:ascii="Verdana" w:eastAsia="Times New Roman" w:hAnsi="Verdana"/>
                <w:b/>
                <w:bCs/>
                <w:color w:val="FFFFFF"/>
                <w:lang w:eastAsia="tr-TR"/>
              </w:rPr>
              <w:t xml:space="preserve">HİZMETİN TAMAMLANMA SÜRESİ </w:t>
            </w:r>
          </w:p>
          <w:p w:rsidR="000D5FCC" w:rsidRPr="00745432" w:rsidRDefault="000D5FCC" w:rsidP="000D5FCC">
            <w:pPr>
              <w:spacing w:after="0" w:line="240" w:lineRule="auto"/>
              <w:jc w:val="center"/>
              <w:rPr>
                <w:rFonts w:eastAsia="Times New Roman"/>
                <w:lang w:eastAsia="tr-TR"/>
              </w:rPr>
            </w:pPr>
            <w:r w:rsidRPr="00745432">
              <w:rPr>
                <w:rFonts w:ascii="Verdana" w:eastAsia="Times New Roman" w:hAnsi="Verdana"/>
                <w:b/>
                <w:bCs/>
                <w:color w:val="FFFFFF"/>
                <w:lang w:eastAsia="tr-TR"/>
              </w:rPr>
              <w:t>(EN GEÇ)</w:t>
            </w:r>
          </w:p>
        </w:tc>
      </w:tr>
      <w:tr w:rsidR="000D5FCC" w:rsidRPr="00745432" w:rsidTr="002F409D">
        <w:tc>
          <w:tcPr>
            <w:tcW w:w="8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5FCC" w:rsidRPr="00745432" w:rsidRDefault="000D5FCC" w:rsidP="000D5FCC">
            <w:pPr>
              <w:spacing w:after="0" w:line="240" w:lineRule="auto"/>
              <w:jc w:val="center"/>
              <w:rPr>
                <w:rFonts w:eastAsia="Times New Roman"/>
                <w:lang w:eastAsia="tr-TR"/>
              </w:rPr>
            </w:pPr>
            <w:r w:rsidRPr="00745432">
              <w:rPr>
                <w:rFonts w:ascii="Verdana" w:eastAsia="Times New Roman" w:hAnsi="Verdana"/>
                <w:b/>
                <w:bCs/>
                <w:color w:val="000000"/>
                <w:lang w:eastAsia="tr-TR"/>
              </w:rPr>
              <w:t>1</w:t>
            </w:r>
          </w:p>
        </w:tc>
        <w:tc>
          <w:tcPr>
            <w:tcW w:w="2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D5FCC" w:rsidRPr="00745432" w:rsidRDefault="001762E7" w:rsidP="00BB32C4">
            <w:pPr>
              <w:spacing w:after="0" w:line="240" w:lineRule="auto"/>
              <w:rPr>
                <w:rFonts w:ascii="Verdana" w:hAnsi="Verdana" w:cs="Arial"/>
              </w:rPr>
            </w:pPr>
            <w:r w:rsidRPr="00745432">
              <w:rPr>
                <w:rFonts w:ascii="Verdana" w:hAnsi="Verdana" w:cs="Arial"/>
              </w:rPr>
              <w:t xml:space="preserve">Demirbaş, Sarf Malzemesi ve Hizmet Alımları </w:t>
            </w:r>
          </w:p>
        </w:tc>
        <w:tc>
          <w:tcPr>
            <w:tcW w:w="5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2E7" w:rsidRPr="00745432" w:rsidRDefault="001762E7" w:rsidP="001762E7">
            <w:pPr>
              <w:spacing w:after="0" w:line="240" w:lineRule="auto"/>
              <w:jc w:val="both"/>
              <w:rPr>
                <w:rFonts w:ascii="Verdana" w:hAnsi="Verdana" w:cs="Arial"/>
              </w:rPr>
            </w:pPr>
            <w:r w:rsidRPr="00745432">
              <w:rPr>
                <w:rFonts w:ascii="Verdana" w:hAnsi="Verdana" w:cs="Arial"/>
              </w:rPr>
              <w:t xml:space="preserve">Fiyat teklif mektubu </w:t>
            </w:r>
          </w:p>
          <w:p w:rsidR="004945C9" w:rsidRPr="00745432" w:rsidRDefault="001762E7" w:rsidP="001762E7">
            <w:pPr>
              <w:spacing w:after="0" w:line="240" w:lineRule="auto"/>
              <w:jc w:val="both"/>
              <w:rPr>
                <w:rFonts w:ascii="Verdana" w:hAnsi="Verdana" w:cs="Arial"/>
              </w:rPr>
            </w:pPr>
            <w:r w:rsidRPr="00745432">
              <w:rPr>
                <w:rFonts w:ascii="Verdana" w:hAnsi="Verdana" w:cs="Arial"/>
                <w:b/>
              </w:rPr>
              <w:t>Not:</w:t>
            </w:r>
            <w:r w:rsidRPr="00745432">
              <w:rPr>
                <w:rFonts w:ascii="Verdana" w:hAnsi="Verdana" w:cs="Arial"/>
              </w:rPr>
              <w:t xml:space="preserve"> Fiyat teklifleri bizzat, faks veya </w:t>
            </w:r>
          </w:p>
          <w:p w:rsidR="000D5FCC" w:rsidRPr="00745432" w:rsidRDefault="004945C9" w:rsidP="001762E7">
            <w:pPr>
              <w:spacing w:after="0" w:line="240" w:lineRule="auto"/>
              <w:jc w:val="both"/>
              <w:rPr>
                <w:rFonts w:ascii="Verdana" w:hAnsi="Verdana" w:cs="Arial"/>
              </w:rPr>
            </w:pPr>
            <w:proofErr w:type="gramStart"/>
            <w:r w:rsidRPr="00745432">
              <w:rPr>
                <w:rFonts w:ascii="Verdana" w:hAnsi="Verdana" w:cs="Arial"/>
              </w:rPr>
              <w:t>e</w:t>
            </w:r>
            <w:proofErr w:type="gramEnd"/>
            <w:r w:rsidRPr="00745432">
              <w:rPr>
                <w:rFonts w:ascii="Verdana" w:hAnsi="Verdana" w:cs="Arial"/>
              </w:rPr>
              <w:t>-</w:t>
            </w:r>
            <w:r w:rsidR="001762E7" w:rsidRPr="00745432">
              <w:rPr>
                <w:rFonts w:ascii="Verdana" w:hAnsi="Verdana" w:cs="Arial"/>
              </w:rPr>
              <w:t>posta yoluyla yapılabilir.</w:t>
            </w:r>
          </w:p>
        </w:tc>
        <w:tc>
          <w:tcPr>
            <w:tcW w:w="20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D5FCC" w:rsidRPr="00745432" w:rsidRDefault="00BB32C4" w:rsidP="00745432">
            <w:pPr>
              <w:spacing w:after="0" w:line="240" w:lineRule="auto"/>
              <w:jc w:val="center"/>
              <w:rPr>
                <w:rFonts w:eastAsia="Times New Roman"/>
                <w:lang w:eastAsia="tr-TR"/>
              </w:rPr>
            </w:pPr>
            <w:r w:rsidRPr="00745432">
              <w:rPr>
                <w:rFonts w:ascii="Verdana" w:hAnsi="Verdana" w:cs="Arial"/>
              </w:rPr>
              <w:t>7 GÜN</w:t>
            </w:r>
          </w:p>
        </w:tc>
      </w:tr>
      <w:tr w:rsidR="000D5FCC" w:rsidRPr="00745432" w:rsidTr="002F409D">
        <w:tc>
          <w:tcPr>
            <w:tcW w:w="8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5FCC" w:rsidRPr="00745432" w:rsidRDefault="000D5FCC" w:rsidP="000D5FCC">
            <w:pPr>
              <w:spacing w:after="0" w:line="240" w:lineRule="auto"/>
              <w:jc w:val="center"/>
              <w:rPr>
                <w:rFonts w:eastAsia="Times New Roman"/>
                <w:lang w:eastAsia="tr-TR"/>
              </w:rPr>
            </w:pPr>
            <w:r w:rsidRPr="00745432">
              <w:rPr>
                <w:rFonts w:ascii="Verdana" w:eastAsia="Times New Roman" w:hAnsi="Verdana"/>
                <w:b/>
                <w:bCs/>
                <w:color w:val="000000"/>
                <w:lang w:eastAsia="tr-TR"/>
              </w:rPr>
              <w:t>2</w:t>
            </w:r>
          </w:p>
        </w:tc>
        <w:tc>
          <w:tcPr>
            <w:tcW w:w="2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D5FCC" w:rsidRPr="00745432" w:rsidRDefault="00BB32C4" w:rsidP="00BB32C4">
            <w:pPr>
              <w:spacing w:after="0" w:line="240" w:lineRule="auto"/>
              <w:rPr>
                <w:rFonts w:ascii="Verdana" w:hAnsi="Verdana" w:cs="Arial"/>
              </w:rPr>
            </w:pPr>
            <w:r w:rsidRPr="00745432">
              <w:rPr>
                <w:rFonts w:ascii="Verdana" w:hAnsi="Verdana" w:cs="Arial"/>
              </w:rPr>
              <w:t>Demirbaş, Sarf Malzemesi ve Hizmet Alımı Ödemelerinin Saymanlığa Bildirilmesi</w:t>
            </w:r>
          </w:p>
        </w:tc>
        <w:tc>
          <w:tcPr>
            <w:tcW w:w="5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BB32C4" w:rsidRPr="00745432" w:rsidRDefault="00BB32C4" w:rsidP="00BB32C4">
            <w:pPr>
              <w:pStyle w:val="ListeParagraf"/>
              <w:numPr>
                <w:ilvl w:val="0"/>
                <w:numId w:val="1"/>
              </w:numPr>
              <w:tabs>
                <w:tab w:val="clear" w:pos="720"/>
                <w:tab w:val="num" w:pos="459"/>
              </w:tabs>
              <w:spacing w:after="0" w:line="240" w:lineRule="auto"/>
              <w:ind w:hanging="544"/>
              <w:jc w:val="both"/>
              <w:rPr>
                <w:rFonts w:ascii="Verdana" w:hAnsi="Verdana" w:cs="Arial"/>
              </w:rPr>
            </w:pPr>
            <w:r w:rsidRPr="00745432">
              <w:rPr>
                <w:rFonts w:ascii="Verdana" w:hAnsi="Verdana" w:cs="Arial"/>
              </w:rPr>
              <w:t>Fatura</w:t>
            </w:r>
          </w:p>
          <w:p w:rsidR="00BB32C4" w:rsidRPr="00745432" w:rsidRDefault="00BB32C4" w:rsidP="00BB32C4">
            <w:pPr>
              <w:pStyle w:val="ListeParagraf"/>
              <w:numPr>
                <w:ilvl w:val="0"/>
                <w:numId w:val="1"/>
              </w:numPr>
              <w:tabs>
                <w:tab w:val="clear" w:pos="720"/>
                <w:tab w:val="num" w:pos="459"/>
              </w:tabs>
              <w:spacing w:after="0" w:line="240" w:lineRule="auto"/>
              <w:ind w:hanging="544"/>
              <w:jc w:val="both"/>
              <w:rPr>
                <w:rFonts w:ascii="Verdana" w:hAnsi="Verdana" w:cs="Arial"/>
              </w:rPr>
            </w:pPr>
            <w:r w:rsidRPr="00745432">
              <w:rPr>
                <w:rFonts w:ascii="Verdana" w:hAnsi="Verdana" w:cs="Arial"/>
              </w:rPr>
              <w:t>Taşınır İşlem Fişi</w:t>
            </w:r>
          </w:p>
          <w:p w:rsidR="00BB32C4" w:rsidRPr="00745432" w:rsidRDefault="00BB32C4" w:rsidP="00BB32C4">
            <w:pPr>
              <w:pStyle w:val="ListeParagraf"/>
              <w:numPr>
                <w:ilvl w:val="0"/>
                <w:numId w:val="1"/>
              </w:numPr>
              <w:tabs>
                <w:tab w:val="clear" w:pos="720"/>
                <w:tab w:val="num" w:pos="459"/>
              </w:tabs>
              <w:spacing w:after="0" w:line="240" w:lineRule="auto"/>
              <w:ind w:hanging="544"/>
              <w:jc w:val="both"/>
              <w:rPr>
                <w:rFonts w:ascii="Verdana" w:hAnsi="Verdana" w:cs="Arial"/>
              </w:rPr>
            </w:pPr>
            <w:r w:rsidRPr="00745432">
              <w:rPr>
                <w:rFonts w:ascii="Verdana" w:hAnsi="Verdana" w:cs="Arial"/>
              </w:rPr>
              <w:t>Onay</w:t>
            </w:r>
          </w:p>
          <w:p w:rsidR="00BB32C4" w:rsidRPr="00745432" w:rsidRDefault="00BB32C4" w:rsidP="00BB32C4">
            <w:pPr>
              <w:pStyle w:val="ListeParagraf"/>
              <w:numPr>
                <w:ilvl w:val="0"/>
                <w:numId w:val="1"/>
              </w:numPr>
              <w:tabs>
                <w:tab w:val="clear" w:pos="720"/>
                <w:tab w:val="num" w:pos="459"/>
              </w:tabs>
              <w:spacing w:after="0" w:line="240" w:lineRule="auto"/>
              <w:ind w:hanging="544"/>
              <w:jc w:val="both"/>
              <w:rPr>
                <w:rFonts w:ascii="Verdana" w:hAnsi="Verdana" w:cs="Arial"/>
              </w:rPr>
            </w:pPr>
            <w:r w:rsidRPr="00745432">
              <w:rPr>
                <w:rFonts w:ascii="Verdana" w:hAnsi="Verdana" w:cs="Arial"/>
              </w:rPr>
              <w:t>Piyasa Araştırma Tutanağı</w:t>
            </w:r>
          </w:p>
          <w:p w:rsidR="00BB32C4" w:rsidRPr="00745432" w:rsidRDefault="00BB32C4" w:rsidP="00BB32C4">
            <w:pPr>
              <w:pStyle w:val="ListeParagraf"/>
              <w:numPr>
                <w:ilvl w:val="0"/>
                <w:numId w:val="1"/>
              </w:numPr>
              <w:tabs>
                <w:tab w:val="clear" w:pos="720"/>
                <w:tab w:val="num" w:pos="459"/>
              </w:tabs>
              <w:spacing w:after="0" w:line="240" w:lineRule="auto"/>
              <w:ind w:hanging="544"/>
              <w:jc w:val="both"/>
              <w:rPr>
                <w:rFonts w:ascii="Verdana" w:hAnsi="Verdana" w:cs="Arial"/>
              </w:rPr>
            </w:pPr>
            <w:r w:rsidRPr="00745432">
              <w:rPr>
                <w:rFonts w:ascii="Verdana" w:hAnsi="Verdana" w:cs="Arial"/>
              </w:rPr>
              <w:t>Yaklaşık Maliyet Tutanağı</w:t>
            </w:r>
          </w:p>
          <w:p w:rsidR="00BB32C4" w:rsidRPr="00745432" w:rsidRDefault="00BB32C4" w:rsidP="00BB32C4">
            <w:pPr>
              <w:spacing w:after="0" w:line="240" w:lineRule="auto"/>
              <w:jc w:val="both"/>
              <w:rPr>
                <w:rFonts w:ascii="Verdana" w:hAnsi="Verdana" w:cs="Arial"/>
              </w:rPr>
            </w:pPr>
          </w:p>
          <w:p w:rsidR="000D5FCC" w:rsidRPr="00745432" w:rsidRDefault="00BB32C4" w:rsidP="00BB32C4">
            <w:pPr>
              <w:spacing w:after="0" w:line="240" w:lineRule="auto"/>
              <w:rPr>
                <w:rFonts w:eastAsia="Times New Roman"/>
                <w:lang w:eastAsia="tr-TR"/>
              </w:rPr>
            </w:pPr>
            <w:r w:rsidRPr="00745432">
              <w:rPr>
                <w:rFonts w:ascii="Verdana" w:hAnsi="Verdana" w:cs="Arial"/>
                <w:b/>
              </w:rPr>
              <w:t>Not:</w:t>
            </w:r>
            <w:r w:rsidRPr="00745432">
              <w:rPr>
                <w:rFonts w:ascii="Verdana" w:hAnsi="Verdana" w:cs="Arial"/>
              </w:rPr>
              <w:t xml:space="preserve"> Faturalarda banka hesap numarasının belirtilmesi gerekmektedir. </w:t>
            </w:r>
          </w:p>
        </w:tc>
        <w:tc>
          <w:tcPr>
            <w:tcW w:w="20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D5FCC" w:rsidRPr="00745432" w:rsidRDefault="00BB32C4" w:rsidP="00745432">
            <w:pPr>
              <w:spacing w:after="0" w:line="240" w:lineRule="auto"/>
              <w:jc w:val="center"/>
              <w:rPr>
                <w:rFonts w:ascii="Verdana" w:eastAsia="Times New Roman" w:hAnsi="Verdana"/>
                <w:lang w:eastAsia="tr-TR"/>
              </w:rPr>
            </w:pPr>
            <w:r w:rsidRPr="00745432">
              <w:rPr>
                <w:rFonts w:ascii="Verdana" w:eastAsia="Times New Roman" w:hAnsi="Verdana"/>
                <w:lang w:eastAsia="tr-TR"/>
              </w:rPr>
              <w:t>5 GÜN</w:t>
            </w:r>
          </w:p>
        </w:tc>
      </w:tr>
      <w:tr w:rsidR="000D5FCC" w:rsidRPr="00745432" w:rsidTr="002F409D">
        <w:trPr>
          <w:trHeight w:val="1256"/>
        </w:trPr>
        <w:tc>
          <w:tcPr>
            <w:tcW w:w="8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5FCC" w:rsidRPr="00745432" w:rsidRDefault="000D5FCC" w:rsidP="000D5FCC">
            <w:pPr>
              <w:spacing w:after="0" w:line="240" w:lineRule="auto"/>
              <w:jc w:val="center"/>
              <w:rPr>
                <w:rFonts w:eastAsia="Times New Roman"/>
                <w:lang w:eastAsia="tr-TR"/>
              </w:rPr>
            </w:pPr>
            <w:r w:rsidRPr="00745432">
              <w:rPr>
                <w:rFonts w:ascii="Verdana" w:eastAsia="Times New Roman" w:hAnsi="Verdana"/>
                <w:b/>
                <w:bCs/>
                <w:color w:val="000000"/>
                <w:lang w:eastAsia="tr-TR"/>
              </w:rPr>
              <w:t>3</w:t>
            </w:r>
          </w:p>
        </w:tc>
        <w:tc>
          <w:tcPr>
            <w:tcW w:w="2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D5FCC" w:rsidRPr="00745432" w:rsidRDefault="00BB32C4" w:rsidP="00BB32C4">
            <w:pPr>
              <w:spacing w:after="0" w:line="240" w:lineRule="auto"/>
              <w:rPr>
                <w:rFonts w:ascii="Verdana" w:hAnsi="Verdana" w:cs="Arial"/>
              </w:rPr>
            </w:pPr>
            <w:r w:rsidRPr="00745432">
              <w:rPr>
                <w:rFonts w:ascii="Verdana" w:hAnsi="Verdana" w:cs="Arial"/>
              </w:rPr>
              <w:t>4982 Sayılı Bilgi Edinme Hakkı Kanunu Kapsamında Yapılan Başvuruların Cevaplandırılması</w:t>
            </w:r>
          </w:p>
        </w:tc>
        <w:tc>
          <w:tcPr>
            <w:tcW w:w="5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D5FCC" w:rsidRPr="00745432" w:rsidRDefault="00BB32C4" w:rsidP="000D5FCC">
            <w:pPr>
              <w:spacing w:after="0" w:line="240" w:lineRule="auto"/>
              <w:rPr>
                <w:rFonts w:eastAsia="Times New Roman"/>
                <w:lang w:eastAsia="tr-TR"/>
              </w:rPr>
            </w:pPr>
            <w:r w:rsidRPr="00745432">
              <w:rPr>
                <w:rFonts w:ascii="Verdana" w:hAnsi="Verdana" w:cs="Arial"/>
              </w:rPr>
              <w:t>Dilekçe veya e-posta</w:t>
            </w:r>
          </w:p>
        </w:tc>
        <w:tc>
          <w:tcPr>
            <w:tcW w:w="20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D5FCC" w:rsidRPr="00745432" w:rsidRDefault="00BB32C4" w:rsidP="00745432">
            <w:pPr>
              <w:spacing w:after="0" w:line="240" w:lineRule="auto"/>
              <w:jc w:val="center"/>
              <w:rPr>
                <w:rFonts w:eastAsia="Times New Roman"/>
                <w:lang w:eastAsia="tr-TR"/>
              </w:rPr>
            </w:pPr>
            <w:r w:rsidRPr="00745432">
              <w:rPr>
                <w:rFonts w:ascii="Verdana" w:hAnsi="Verdana" w:cs="Arial"/>
              </w:rPr>
              <w:t>15 GÜN</w:t>
            </w:r>
          </w:p>
        </w:tc>
      </w:tr>
    </w:tbl>
    <w:p w:rsidR="000D5FCC" w:rsidRPr="00745432" w:rsidRDefault="000D5FCC" w:rsidP="000D5FCC">
      <w:pPr>
        <w:spacing w:after="0" w:line="240" w:lineRule="auto"/>
        <w:rPr>
          <w:rFonts w:eastAsia="Times New Roman"/>
          <w:lang w:eastAsia="tr-TR"/>
        </w:rPr>
      </w:pPr>
      <w:r w:rsidRPr="00745432">
        <w:rPr>
          <w:rFonts w:eastAsia="Times New Roman"/>
          <w:lang w:eastAsia="tr-TR"/>
        </w:rPr>
        <w:t> </w:t>
      </w:r>
    </w:p>
    <w:p w:rsidR="00B5195C" w:rsidRPr="00745432" w:rsidRDefault="00B5195C" w:rsidP="00B5195C">
      <w:pPr>
        <w:spacing w:after="0" w:line="240" w:lineRule="auto"/>
        <w:jc w:val="both"/>
        <w:rPr>
          <w:rFonts w:ascii="Verdana" w:eastAsia="Times New Roman" w:hAnsi="Verdana"/>
          <w:lang w:eastAsia="tr-TR"/>
        </w:rPr>
      </w:pPr>
      <w:r w:rsidRPr="00745432">
        <w:rPr>
          <w:rFonts w:ascii="Verdana" w:hAnsi="Verdana"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sidR="004945C9" w:rsidRPr="00745432">
        <w:rPr>
          <w:rFonts w:ascii="Verdana" w:hAnsi="Verdana" w:cs="Arial"/>
        </w:rPr>
        <w:t>.</w:t>
      </w:r>
    </w:p>
    <w:p w:rsidR="00B5195C" w:rsidRPr="00745432" w:rsidRDefault="00B5195C" w:rsidP="000D5FCC">
      <w:pPr>
        <w:spacing w:after="0" w:line="240" w:lineRule="auto"/>
        <w:rPr>
          <w:rFonts w:eastAsia="Times New Roman"/>
          <w:lang w:eastAsia="tr-TR"/>
        </w:rPr>
      </w:pPr>
    </w:p>
    <w:tbl>
      <w:tblPr>
        <w:tblW w:w="11160" w:type="dxa"/>
        <w:tblCellMar>
          <w:left w:w="0" w:type="dxa"/>
          <w:right w:w="0" w:type="dxa"/>
        </w:tblCellMar>
        <w:tblLook w:val="04A0" w:firstRow="1" w:lastRow="0" w:firstColumn="1" w:lastColumn="0" w:noHBand="0" w:noVBand="1"/>
      </w:tblPr>
      <w:tblGrid>
        <w:gridCol w:w="2165"/>
        <w:gridCol w:w="3901"/>
        <w:gridCol w:w="2165"/>
        <w:gridCol w:w="2929"/>
      </w:tblGrid>
      <w:tr w:rsidR="000D5FCC" w:rsidRPr="00745432" w:rsidTr="000D5FC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r w:rsidRPr="00745432">
              <w:rPr>
                <w:rFonts w:ascii="Verdana" w:eastAsia="Times New Roman" w:hAnsi="Verdana" w:cs="Arial"/>
                <w:lang w:eastAsia="tr-TR"/>
              </w:rPr>
              <w:t>İlk Müracaat Yeri</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BB32C4" w:rsidP="000D5FCC">
            <w:pPr>
              <w:spacing w:after="0" w:line="240" w:lineRule="auto"/>
              <w:rPr>
                <w:rFonts w:ascii="Verdana" w:eastAsia="Times New Roman" w:hAnsi="Verdana"/>
                <w:lang w:eastAsia="tr-TR"/>
              </w:rPr>
            </w:pPr>
            <w:r w:rsidRPr="00745432">
              <w:rPr>
                <w:rFonts w:ascii="Verdana" w:eastAsia="Times New Roman" w:hAnsi="Verdana" w:cs="Arial"/>
                <w:lang w:eastAsia="tr-TR"/>
              </w:rPr>
              <w:t>Eğitim Merkezi Müdürlüğü</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r w:rsidRPr="00745432">
              <w:rPr>
                <w:rFonts w:ascii="Verdana" w:eastAsia="Times New Roman" w:hAnsi="Verdana" w:cs="Arial"/>
                <w:lang w:eastAsia="tr-TR"/>
              </w:rPr>
              <w:t>İkinci Müracaat Yeri</w:t>
            </w:r>
          </w:p>
        </w:tc>
        <w:tc>
          <w:tcPr>
            <w:tcW w:w="26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745432" w:rsidP="000D5FCC">
            <w:pPr>
              <w:spacing w:after="0" w:line="240" w:lineRule="auto"/>
              <w:rPr>
                <w:rFonts w:ascii="Verdana" w:eastAsia="Times New Roman" w:hAnsi="Verdana"/>
                <w:lang w:eastAsia="tr-TR"/>
              </w:rPr>
            </w:pPr>
            <w:r w:rsidRPr="00745432">
              <w:rPr>
                <w:rFonts w:ascii="Verdana" w:eastAsia="Times New Roman" w:hAnsi="Verdana" w:cs="Arial"/>
                <w:lang w:eastAsia="tr-TR"/>
              </w:rPr>
              <w:t xml:space="preserve">Antalya </w:t>
            </w:r>
            <w:r w:rsidR="00BB32C4" w:rsidRPr="00745432">
              <w:rPr>
                <w:rFonts w:ascii="Verdana" w:eastAsia="Times New Roman" w:hAnsi="Verdana" w:cs="Arial"/>
                <w:lang w:eastAsia="tr-TR"/>
              </w:rPr>
              <w:t>Valili</w:t>
            </w:r>
            <w:r w:rsidRPr="00745432">
              <w:rPr>
                <w:rFonts w:ascii="Verdana" w:eastAsia="Times New Roman" w:hAnsi="Verdana" w:cs="Arial"/>
                <w:lang w:eastAsia="tr-TR"/>
              </w:rPr>
              <w:t>ği</w:t>
            </w:r>
          </w:p>
        </w:tc>
      </w:tr>
      <w:tr w:rsidR="000D5FCC" w:rsidRPr="00745432" w:rsidTr="000D5FC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r w:rsidRPr="00745432">
              <w:rPr>
                <w:rFonts w:ascii="Verdana" w:eastAsia="Times New Roman" w:hAnsi="Verdana" w:cs="Arial"/>
                <w:lang w:eastAsia="tr-TR"/>
              </w:rPr>
              <w:t>İsim</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647CE5" w:rsidP="000D5FCC">
            <w:pPr>
              <w:spacing w:after="0" w:line="240" w:lineRule="auto"/>
              <w:rPr>
                <w:rFonts w:ascii="Verdana" w:eastAsia="Times New Roman" w:hAnsi="Verdana"/>
                <w:lang w:eastAsia="tr-TR"/>
              </w:rPr>
            </w:pPr>
            <w:r>
              <w:rPr>
                <w:rFonts w:ascii="Verdana" w:eastAsia="Times New Roman" w:hAnsi="Verdana"/>
                <w:lang w:eastAsia="tr-TR"/>
              </w:rPr>
              <w:t>Mustafa Kemal ÖNDER</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r w:rsidRPr="00745432">
              <w:rPr>
                <w:rFonts w:ascii="Verdana" w:eastAsia="Times New Roman" w:hAnsi="Verdana" w:cs="Arial"/>
                <w:lang w:eastAsia="tr-TR"/>
              </w:rPr>
              <w:t>İsim</w:t>
            </w:r>
          </w:p>
        </w:tc>
        <w:tc>
          <w:tcPr>
            <w:tcW w:w="2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AC6B28" w:rsidP="000D5FCC">
            <w:pPr>
              <w:spacing w:after="0" w:line="240" w:lineRule="auto"/>
              <w:rPr>
                <w:rFonts w:ascii="Verdana" w:eastAsia="Times New Roman" w:hAnsi="Verdana"/>
                <w:lang w:eastAsia="tr-TR"/>
              </w:rPr>
            </w:pPr>
            <w:r>
              <w:rPr>
                <w:rFonts w:ascii="Verdana" w:eastAsia="Times New Roman" w:hAnsi="Verdana"/>
                <w:lang w:eastAsia="tr-TR"/>
              </w:rPr>
              <w:t>Aydın ABAK</w:t>
            </w:r>
          </w:p>
        </w:tc>
      </w:tr>
      <w:tr w:rsidR="000D5FCC" w:rsidRPr="00745432" w:rsidTr="000D5FC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r w:rsidRPr="00745432">
              <w:rPr>
                <w:rFonts w:ascii="Verdana" w:eastAsia="Times New Roman" w:hAnsi="Verdana" w:cs="Arial"/>
                <w:lang w:eastAsia="tr-TR"/>
              </w:rPr>
              <w:t>Unvan</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BB32C4" w:rsidP="000D5FCC">
            <w:pPr>
              <w:spacing w:after="0" w:line="240" w:lineRule="auto"/>
              <w:rPr>
                <w:rFonts w:ascii="Verdana" w:eastAsia="Times New Roman" w:hAnsi="Verdana"/>
                <w:lang w:eastAsia="tr-TR"/>
              </w:rPr>
            </w:pPr>
            <w:r w:rsidRPr="00745432">
              <w:rPr>
                <w:rFonts w:ascii="Verdana" w:eastAsia="Times New Roman" w:hAnsi="Verdana" w:cs="Arial"/>
                <w:lang w:eastAsia="tr-TR"/>
              </w:rPr>
              <w:t>Eğitim Merkezi Müdürü</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r w:rsidRPr="00745432">
              <w:rPr>
                <w:rFonts w:ascii="Verdana" w:eastAsia="Times New Roman" w:hAnsi="Verdana" w:cs="Arial"/>
                <w:lang w:eastAsia="tr-TR"/>
              </w:rPr>
              <w:t>Unvan</w:t>
            </w:r>
          </w:p>
        </w:tc>
        <w:tc>
          <w:tcPr>
            <w:tcW w:w="2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BB32C4" w:rsidP="00042201">
            <w:pPr>
              <w:spacing w:after="0" w:line="240" w:lineRule="auto"/>
              <w:rPr>
                <w:rFonts w:ascii="Verdana" w:eastAsia="Times New Roman" w:hAnsi="Verdana"/>
                <w:lang w:eastAsia="tr-TR"/>
              </w:rPr>
            </w:pPr>
            <w:r w:rsidRPr="00745432">
              <w:rPr>
                <w:rFonts w:ascii="Verdana" w:eastAsia="Times New Roman" w:hAnsi="Verdana" w:cs="Arial"/>
                <w:lang w:eastAsia="tr-TR"/>
              </w:rPr>
              <w:t>Vali</w:t>
            </w:r>
            <w:r w:rsidR="001762E7" w:rsidRPr="00745432">
              <w:rPr>
                <w:rFonts w:ascii="Verdana" w:eastAsia="Times New Roman" w:hAnsi="Verdana" w:cs="Arial"/>
                <w:lang w:eastAsia="tr-TR"/>
              </w:rPr>
              <w:t xml:space="preserve"> Yardımcısı</w:t>
            </w:r>
          </w:p>
        </w:tc>
      </w:tr>
      <w:tr w:rsidR="000D5FCC" w:rsidRPr="00745432" w:rsidTr="000D5FC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r w:rsidRPr="00745432">
              <w:rPr>
                <w:rFonts w:ascii="Verdana" w:eastAsia="Times New Roman" w:hAnsi="Verdana" w:cs="Arial"/>
                <w:lang w:eastAsia="tr-TR"/>
              </w:rPr>
              <w:t>Adres</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745432" w:rsidP="001B3B13">
            <w:pPr>
              <w:spacing w:after="0" w:line="240" w:lineRule="auto"/>
              <w:rPr>
                <w:rFonts w:ascii="Verdana" w:eastAsia="Times New Roman" w:hAnsi="Verdana"/>
                <w:lang w:eastAsia="tr-TR"/>
              </w:rPr>
            </w:pPr>
            <w:proofErr w:type="spellStart"/>
            <w:r w:rsidRPr="00745432">
              <w:rPr>
                <w:rFonts w:ascii="Verdana" w:eastAsia="Times New Roman" w:hAnsi="Verdana" w:cs="Arial"/>
                <w:lang w:eastAsia="tr-TR"/>
              </w:rPr>
              <w:t>Meydankavağı</w:t>
            </w:r>
            <w:proofErr w:type="spellEnd"/>
            <w:r w:rsidRPr="00745432">
              <w:rPr>
                <w:rFonts w:ascii="Verdana" w:eastAsia="Times New Roman" w:hAnsi="Verdana" w:cs="Arial"/>
                <w:lang w:eastAsia="tr-TR"/>
              </w:rPr>
              <w:t xml:space="preserve"> M</w:t>
            </w:r>
            <w:r w:rsidR="001B3B13">
              <w:rPr>
                <w:rFonts w:ascii="Verdana" w:eastAsia="Times New Roman" w:hAnsi="Verdana" w:cs="Arial"/>
                <w:lang w:eastAsia="tr-TR"/>
              </w:rPr>
              <w:t>a</w:t>
            </w:r>
            <w:r w:rsidRPr="00745432">
              <w:rPr>
                <w:rFonts w:ascii="Verdana" w:eastAsia="Times New Roman" w:hAnsi="Verdana" w:cs="Arial"/>
                <w:lang w:eastAsia="tr-TR"/>
              </w:rPr>
              <w:t>h</w:t>
            </w:r>
            <w:r w:rsidR="001B3B13">
              <w:rPr>
                <w:rFonts w:ascii="Verdana" w:eastAsia="Times New Roman" w:hAnsi="Verdana" w:cs="Arial"/>
                <w:lang w:eastAsia="tr-TR"/>
              </w:rPr>
              <w:t>allesi</w:t>
            </w:r>
            <w:r w:rsidRPr="00745432">
              <w:rPr>
                <w:rFonts w:ascii="Verdana" w:eastAsia="Times New Roman" w:hAnsi="Verdana" w:cs="Arial"/>
                <w:lang w:eastAsia="tr-TR"/>
              </w:rPr>
              <w:t xml:space="preserve"> </w:t>
            </w:r>
            <w:proofErr w:type="spellStart"/>
            <w:r w:rsidRPr="00745432">
              <w:rPr>
                <w:rFonts w:ascii="Verdana" w:eastAsia="Times New Roman" w:hAnsi="Verdana" w:cs="Arial"/>
                <w:lang w:eastAsia="tr-TR"/>
              </w:rPr>
              <w:t>Değirmenönü</w:t>
            </w:r>
            <w:proofErr w:type="spellEnd"/>
            <w:r w:rsidRPr="00745432">
              <w:rPr>
                <w:rFonts w:ascii="Verdana" w:eastAsia="Times New Roman" w:hAnsi="Verdana" w:cs="Arial"/>
                <w:lang w:eastAsia="tr-TR"/>
              </w:rPr>
              <w:t xml:space="preserve"> Caddesi</w:t>
            </w:r>
            <w:r w:rsidR="001B3B13">
              <w:rPr>
                <w:rFonts w:ascii="Verdana" w:eastAsia="Times New Roman" w:hAnsi="Verdana" w:cs="Arial"/>
                <w:lang w:eastAsia="tr-TR"/>
              </w:rPr>
              <w:t xml:space="preserve"> No:128/1</w:t>
            </w:r>
            <w:r w:rsidRPr="00745432">
              <w:rPr>
                <w:rFonts w:ascii="Verdana" w:eastAsia="Times New Roman" w:hAnsi="Verdana" w:cs="Arial"/>
                <w:lang w:eastAsia="tr-TR"/>
              </w:rPr>
              <w:t xml:space="preserve"> /</w:t>
            </w:r>
            <w:proofErr w:type="spellStart"/>
            <w:r w:rsidRPr="00745432">
              <w:rPr>
                <w:rFonts w:ascii="Verdana" w:eastAsia="Times New Roman" w:hAnsi="Verdana" w:cs="Arial"/>
                <w:lang w:eastAsia="tr-TR"/>
              </w:rPr>
              <w:t>Muratpaşa</w:t>
            </w:r>
            <w:proofErr w:type="spellEnd"/>
            <w:r w:rsidRPr="00745432">
              <w:rPr>
                <w:rFonts w:ascii="Verdana" w:eastAsia="Times New Roman" w:hAnsi="Verdana" w:cs="Arial"/>
                <w:lang w:eastAsia="tr-TR"/>
              </w:rPr>
              <w:t>/ANTALYA</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r w:rsidRPr="00745432">
              <w:rPr>
                <w:rFonts w:ascii="Verdana" w:eastAsia="Times New Roman" w:hAnsi="Verdana" w:cs="Arial"/>
                <w:lang w:eastAsia="tr-TR"/>
              </w:rPr>
              <w:t>Adres</w:t>
            </w:r>
          </w:p>
        </w:tc>
        <w:tc>
          <w:tcPr>
            <w:tcW w:w="2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042201" w:rsidP="000D5FCC">
            <w:pPr>
              <w:spacing w:after="0" w:line="240" w:lineRule="auto"/>
              <w:rPr>
                <w:rFonts w:ascii="Verdana" w:eastAsia="Times New Roman" w:hAnsi="Verdana"/>
                <w:lang w:eastAsia="tr-TR"/>
              </w:rPr>
            </w:pPr>
            <w:r>
              <w:rPr>
                <w:rFonts w:ascii="Arial" w:hAnsi="Arial" w:cs="Arial"/>
                <w:color w:val="252525"/>
                <w:shd w:val="clear" w:color="auto" w:fill="EEEEEE"/>
              </w:rPr>
              <w:t xml:space="preserve">Bayındır </w:t>
            </w:r>
            <w:proofErr w:type="spellStart"/>
            <w:r>
              <w:rPr>
                <w:rFonts w:ascii="Arial" w:hAnsi="Arial" w:cs="Arial"/>
                <w:color w:val="252525"/>
                <w:shd w:val="clear" w:color="auto" w:fill="EEEEEE"/>
              </w:rPr>
              <w:t>Mh</w:t>
            </w:r>
            <w:proofErr w:type="spellEnd"/>
            <w:r>
              <w:rPr>
                <w:rFonts w:ascii="Arial" w:hAnsi="Arial" w:cs="Arial"/>
                <w:color w:val="252525"/>
                <w:shd w:val="clear" w:color="auto" w:fill="EEEEEE"/>
              </w:rPr>
              <w:t xml:space="preserve">. Gazi </w:t>
            </w:r>
            <w:proofErr w:type="spellStart"/>
            <w:r>
              <w:rPr>
                <w:rFonts w:ascii="Arial" w:hAnsi="Arial" w:cs="Arial"/>
                <w:color w:val="252525"/>
                <w:shd w:val="clear" w:color="auto" w:fill="EEEEEE"/>
              </w:rPr>
              <w:t>Bulv</w:t>
            </w:r>
            <w:proofErr w:type="spellEnd"/>
            <w:r>
              <w:rPr>
                <w:rFonts w:ascii="Arial" w:hAnsi="Arial" w:cs="Arial"/>
                <w:color w:val="252525"/>
                <w:shd w:val="clear" w:color="auto" w:fill="EEEEEE"/>
              </w:rPr>
              <w:t xml:space="preserve">.    No: 2 </w:t>
            </w:r>
            <w:proofErr w:type="spellStart"/>
            <w:r>
              <w:rPr>
                <w:rFonts w:ascii="Arial" w:hAnsi="Arial" w:cs="Arial"/>
                <w:color w:val="252525"/>
                <w:shd w:val="clear" w:color="auto" w:fill="EEEEEE"/>
              </w:rPr>
              <w:t>Pk</w:t>
            </w:r>
            <w:proofErr w:type="spellEnd"/>
            <w:r>
              <w:rPr>
                <w:rFonts w:ascii="Arial" w:hAnsi="Arial" w:cs="Arial"/>
                <w:color w:val="252525"/>
                <w:shd w:val="clear" w:color="auto" w:fill="EEEEEE"/>
              </w:rPr>
              <w:t xml:space="preserve">: 07030             </w:t>
            </w:r>
            <w:proofErr w:type="spellStart"/>
            <w:r>
              <w:rPr>
                <w:rFonts w:ascii="Arial" w:hAnsi="Arial" w:cs="Arial"/>
                <w:color w:val="252525"/>
                <w:shd w:val="clear" w:color="auto" w:fill="EEEEEE"/>
              </w:rPr>
              <w:t>Muratpaşa</w:t>
            </w:r>
            <w:proofErr w:type="spellEnd"/>
            <w:r>
              <w:rPr>
                <w:rFonts w:ascii="Arial" w:hAnsi="Arial" w:cs="Arial"/>
                <w:color w:val="252525"/>
                <w:shd w:val="clear" w:color="auto" w:fill="EEEEEE"/>
              </w:rPr>
              <w:t xml:space="preserve"> / ANTALYA</w:t>
            </w:r>
          </w:p>
        </w:tc>
      </w:tr>
      <w:tr w:rsidR="000D5FCC" w:rsidRPr="00745432" w:rsidTr="000D5FC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r w:rsidRPr="00745432">
              <w:rPr>
                <w:rFonts w:ascii="Verdana" w:eastAsia="Times New Roman" w:hAnsi="Verdana" w:cs="Arial"/>
                <w:lang w:eastAsia="tr-TR"/>
              </w:rPr>
              <w:t>Telefon</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745432" w:rsidP="000D5FCC">
            <w:pPr>
              <w:spacing w:after="0" w:line="240" w:lineRule="auto"/>
              <w:rPr>
                <w:rFonts w:ascii="Verdana" w:eastAsia="Times New Roman" w:hAnsi="Verdana"/>
                <w:lang w:eastAsia="tr-TR"/>
              </w:rPr>
            </w:pPr>
            <w:r w:rsidRPr="00745432">
              <w:rPr>
                <w:rFonts w:ascii="Verdana" w:eastAsia="Times New Roman" w:hAnsi="Verdana"/>
                <w:lang w:eastAsia="tr-TR"/>
              </w:rPr>
              <w:t>0242 321 55 45</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r w:rsidRPr="00745432">
              <w:rPr>
                <w:rFonts w:ascii="Verdana" w:eastAsia="Times New Roman" w:hAnsi="Verdana" w:cs="Arial"/>
                <w:lang w:eastAsia="tr-TR"/>
              </w:rPr>
              <w:t>Telefon</w:t>
            </w:r>
          </w:p>
        </w:tc>
        <w:tc>
          <w:tcPr>
            <w:tcW w:w="2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AC6B28" w:rsidP="000D5FCC">
            <w:pPr>
              <w:spacing w:after="0" w:line="240" w:lineRule="auto"/>
              <w:rPr>
                <w:rFonts w:ascii="Verdana" w:eastAsia="Times New Roman" w:hAnsi="Verdana"/>
                <w:lang w:eastAsia="tr-TR"/>
              </w:rPr>
            </w:pPr>
            <w:r>
              <w:rPr>
                <w:rFonts w:ascii="Arial" w:hAnsi="Arial" w:cs="Arial"/>
                <w:color w:val="252525"/>
                <w:shd w:val="clear" w:color="auto" w:fill="EEEEEE"/>
              </w:rPr>
              <w:t>0242 243 97 93</w:t>
            </w:r>
            <w:bookmarkStart w:id="0" w:name="_GoBack"/>
            <w:bookmarkEnd w:id="0"/>
          </w:p>
        </w:tc>
      </w:tr>
      <w:tr w:rsidR="000D5FCC" w:rsidRPr="00745432" w:rsidTr="000D5FC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r w:rsidRPr="00745432">
              <w:rPr>
                <w:rFonts w:ascii="Verdana" w:eastAsia="Times New Roman" w:hAnsi="Verdana" w:cs="Arial"/>
                <w:lang w:eastAsia="tr-TR"/>
              </w:rPr>
              <w:t>Faks</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745432" w:rsidP="000D5FCC">
            <w:pPr>
              <w:spacing w:after="0" w:line="240" w:lineRule="auto"/>
              <w:rPr>
                <w:rFonts w:ascii="Verdana" w:eastAsia="Times New Roman" w:hAnsi="Verdana"/>
                <w:lang w:eastAsia="tr-TR"/>
              </w:rPr>
            </w:pPr>
            <w:r w:rsidRPr="00745432">
              <w:rPr>
                <w:rFonts w:ascii="Verdana" w:eastAsia="Times New Roman" w:hAnsi="Verdana"/>
                <w:lang w:eastAsia="tr-TR"/>
              </w:rPr>
              <w:t>0242 321 24 96</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r w:rsidRPr="00745432">
              <w:rPr>
                <w:rFonts w:ascii="Verdana" w:eastAsia="Times New Roman" w:hAnsi="Verdana" w:cs="Arial"/>
                <w:lang w:eastAsia="tr-TR"/>
              </w:rPr>
              <w:t>Faks</w:t>
            </w:r>
          </w:p>
        </w:tc>
        <w:tc>
          <w:tcPr>
            <w:tcW w:w="2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3B4A10" w:rsidP="00027EAC">
            <w:pPr>
              <w:spacing w:after="0" w:line="240" w:lineRule="auto"/>
              <w:jc w:val="both"/>
              <w:rPr>
                <w:rFonts w:ascii="Verdana" w:eastAsia="Times New Roman" w:hAnsi="Verdana"/>
                <w:lang w:eastAsia="tr-TR"/>
              </w:rPr>
            </w:pPr>
            <w:r>
              <w:rPr>
                <w:rFonts w:ascii="Verdana" w:hAnsi="Verdana"/>
                <w:color w:val="000000"/>
              </w:rPr>
              <w:t>0</w:t>
            </w:r>
            <w:r w:rsidR="00745432" w:rsidRPr="00745432">
              <w:rPr>
                <w:rFonts w:ascii="Verdana" w:hAnsi="Verdana"/>
                <w:color w:val="000000"/>
              </w:rPr>
              <w:t xml:space="preserve">242 </w:t>
            </w:r>
            <w:r w:rsidR="00042201">
              <w:rPr>
                <w:rFonts w:ascii="Arial" w:hAnsi="Arial" w:cs="Arial"/>
                <w:color w:val="252525"/>
                <w:shd w:val="clear" w:color="auto" w:fill="EEEEEE"/>
              </w:rPr>
              <w:t>248 93 95</w:t>
            </w:r>
          </w:p>
        </w:tc>
      </w:tr>
      <w:tr w:rsidR="000D5FCC" w:rsidRPr="00745432" w:rsidTr="000D5FC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proofErr w:type="gramStart"/>
            <w:r w:rsidRPr="00745432">
              <w:rPr>
                <w:rFonts w:ascii="Verdana" w:eastAsia="Times New Roman" w:hAnsi="Verdana" w:cs="Arial"/>
                <w:lang w:eastAsia="tr-TR"/>
              </w:rPr>
              <w:t>e</w:t>
            </w:r>
            <w:proofErr w:type="gramEnd"/>
            <w:r w:rsidRPr="00745432">
              <w:rPr>
                <w:rFonts w:ascii="Verdana" w:eastAsia="Times New Roman" w:hAnsi="Verdana" w:cs="Arial"/>
                <w:lang w:eastAsia="tr-TR"/>
              </w:rPr>
              <w:t>-Posta</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1B3B13" w:rsidP="000D5FCC">
            <w:pPr>
              <w:spacing w:after="0" w:line="240" w:lineRule="auto"/>
              <w:rPr>
                <w:rFonts w:ascii="Verdana" w:eastAsia="Times New Roman" w:hAnsi="Verdana"/>
                <w:lang w:eastAsia="tr-TR"/>
              </w:rPr>
            </w:pPr>
            <w:r>
              <w:rPr>
                <w:rFonts w:ascii="Verdana" w:hAnsi="Verdana"/>
              </w:rPr>
              <w:t>a</w:t>
            </w:r>
            <w:r w:rsidR="00745432" w:rsidRPr="00745432">
              <w:rPr>
                <w:rFonts w:ascii="Verdana" w:hAnsi="Verdana"/>
              </w:rPr>
              <w:t>ntalya</w:t>
            </w:r>
            <w:r>
              <w:rPr>
                <w:rFonts w:ascii="Verdana" w:hAnsi="Verdana"/>
              </w:rPr>
              <w:t>.</w:t>
            </w:r>
            <w:r w:rsidR="00745432" w:rsidRPr="00745432">
              <w:rPr>
                <w:rFonts w:ascii="Verdana" w:hAnsi="Verdana"/>
              </w:rPr>
              <w:t>egitim@diyanet.gov.tr</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0D5FCC" w:rsidP="000D5FCC">
            <w:pPr>
              <w:spacing w:after="0" w:line="240" w:lineRule="auto"/>
              <w:rPr>
                <w:rFonts w:ascii="Verdana" w:eastAsia="Times New Roman" w:hAnsi="Verdana"/>
                <w:lang w:eastAsia="tr-TR"/>
              </w:rPr>
            </w:pPr>
            <w:proofErr w:type="gramStart"/>
            <w:r w:rsidRPr="00745432">
              <w:rPr>
                <w:rFonts w:ascii="Verdana" w:eastAsia="Times New Roman" w:hAnsi="Verdana" w:cs="Arial"/>
                <w:lang w:eastAsia="tr-TR"/>
              </w:rPr>
              <w:t>e</w:t>
            </w:r>
            <w:proofErr w:type="gramEnd"/>
            <w:r w:rsidRPr="00745432">
              <w:rPr>
                <w:rFonts w:ascii="Verdana" w:eastAsia="Times New Roman" w:hAnsi="Verdana" w:cs="Arial"/>
                <w:lang w:eastAsia="tr-TR"/>
              </w:rPr>
              <w:t>-Posta</w:t>
            </w:r>
          </w:p>
        </w:tc>
        <w:tc>
          <w:tcPr>
            <w:tcW w:w="2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5FCC" w:rsidRPr="00745432" w:rsidRDefault="00042201" w:rsidP="000D5FCC">
            <w:pPr>
              <w:spacing w:after="0" w:line="240" w:lineRule="auto"/>
              <w:rPr>
                <w:rFonts w:ascii="Verdana" w:eastAsia="Times New Roman" w:hAnsi="Verdana"/>
                <w:lang w:eastAsia="tr-TR"/>
              </w:rPr>
            </w:pPr>
            <w:r>
              <w:rPr>
                <w:rFonts w:ascii="Verdana" w:hAnsi="Verdana"/>
              </w:rPr>
              <w:t>antalya</w:t>
            </w:r>
            <w:r w:rsidR="00745432" w:rsidRPr="00745432">
              <w:rPr>
                <w:rFonts w:ascii="Verdana" w:hAnsi="Verdana"/>
                <w:color w:val="000000"/>
              </w:rPr>
              <w:t>@icisleri.gov.tr</w:t>
            </w:r>
          </w:p>
        </w:tc>
      </w:tr>
    </w:tbl>
    <w:p w:rsidR="00825F8B" w:rsidRPr="00745432" w:rsidRDefault="00825F8B">
      <w:pPr>
        <w:rPr>
          <w:rFonts w:ascii="Viner Hand ITC" w:hAnsi="Viner Hand ITC"/>
        </w:rPr>
      </w:pPr>
    </w:p>
    <w:p w:rsidR="00745432" w:rsidRPr="00745432" w:rsidRDefault="00745432" w:rsidP="00745432">
      <w:pPr>
        <w:widowControl w:val="0"/>
        <w:spacing w:before="200"/>
        <w:ind w:right="-28"/>
        <w:jc w:val="both"/>
        <w:rPr>
          <w:rFonts w:ascii="Verdana" w:hAnsi="Verdana"/>
          <w:bCs/>
        </w:rPr>
      </w:pPr>
      <w:r w:rsidRPr="00745432">
        <w:rPr>
          <w:rFonts w:ascii="Verdana" w:hAnsi="Verdana"/>
          <w:bCs/>
        </w:rPr>
        <w:t xml:space="preserve">Başvuru </w:t>
      </w:r>
      <w:proofErr w:type="gramStart"/>
      <w:r w:rsidRPr="00745432">
        <w:rPr>
          <w:rFonts w:ascii="Verdana" w:hAnsi="Verdana"/>
          <w:bCs/>
        </w:rPr>
        <w:t>esnasında  yukarıda</w:t>
      </w:r>
      <w:proofErr w:type="gramEnd"/>
      <w:r w:rsidRPr="00745432">
        <w:rPr>
          <w:rFonts w:ascii="Verdana" w:hAnsi="Verdana"/>
          <w:bCs/>
        </w:rPr>
        <w:t xml:space="preserve">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sectPr w:rsidR="00745432" w:rsidRPr="00745432" w:rsidSect="00B5195C">
      <w:pgSz w:w="11906" w:h="16838"/>
      <w:pgMar w:top="1417" w:right="282"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171"/>
    <w:multiLevelType w:val="hybridMultilevel"/>
    <w:tmpl w:val="E3083404"/>
    <w:lvl w:ilvl="0" w:tplc="CBB0C3B4">
      <w:start w:val="1"/>
      <w:numFmt w:val="decimal"/>
      <w:lvlText w:val="%1-"/>
      <w:lvlJc w:val="left"/>
      <w:pPr>
        <w:tabs>
          <w:tab w:val="num" w:pos="720"/>
        </w:tabs>
        <w:ind w:left="720" w:hanging="360"/>
      </w:pPr>
      <w:rPr>
        <w:rFonts w:ascii="Verdana" w:eastAsia="Calibri" w:hAnsi="Verdana" w:cs="Aria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D5FCC"/>
    <w:rsid w:val="000077BA"/>
    <w:rsid w:val="00027EAC"/>
    <w:rsid w:val="00042201"/>
    <w:rsid w:val="000D5FCC"/>
    <w:rsid w:val="001762E7"/>
    <w:rsid w:val="001B3B13"/>
    <w:rsid w:val="00217473"/>
    <w:rsid w:val="00262A24"/>
    <w:rsid w:val="002F409D"/>
    <w:rsid w:val="003B4A10"/>
    <w:rsid w:val="00432BF0"/>
    <w:rsid w:val="004945C9"/>
    <w:rsid w:val="004B73FC"/>
    <w:rsid w:val="004D4FD1"/>
    <w:rsid w:val="004F4781"/>
    <w:rsid w:val="005613A4"/>
    <w:rsid w:val="00600261"/>
    <w:rsid w:val="00612085"/>
    <w:rsid w:val="00647CE5"/>
    <w:rsid w:val="006B3DA8"/>
    <w:rsid w:val="00745432"/>
    <w:rsid w:val="00767F22"/>
    <w:rsid w:val="00770AC7"/>
    <w:rsid w:val="00796238"/>
    <w:rsid w:val="008064B2"/>
    <w:rsid w:val="00825F8B"/>
    <w:rsid w:val="00AC6B28"/>
    <w:rsid w:val="00AE650F"/>
    <w:rsid w:val="00B30F3C"/>
    <w:rsid w:val="00B5195C"/>
    <w:rsid w:val="00BB32C4"/>
    <w:rsid w:val="00DD03C0"/>
    <w:rsid w:val="00F536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8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762E7"/>
    <w:pPr>
      <w:ind w:left="720"/>
      <w:contextualSpacing/>
    </w:pPr>
  </w:style>
  <w:style w:type="table" w:styleId="TabloKlavuzu">
    <w:name w:val="Table Grid"/>
    <w:basedOn w:val="NormalTablo"/>
    <w:rsid w:val="007454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1529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A_DERIN</dc:creator>
  <cp:lastModifiedBy>İbrahim GÜMÜŞ</cp:lastModifiedBy>
  <cp:revision>11</cp:revision>
  <cp:lastPrinted>2010-07-28T08:27:00Z</cp:lastPrinted>
  <dcterms:created xsi:type="dcterms:W3CDTF">2015-12-01T06:46:00Z</dcterms:created>
  <dcterms:modified xsi:type="dcterms:W3CDTF">2020-08-25T06:17:00Z</dcterms:modified>
</cp:coreProperties>
</file>